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4664BC81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46ADEE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6CD00AB6" wp14:editId="0437EC98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8B44DF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7CDE0ECD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6DEACEF9" w14:textId="77777777" w:rsidR="00884094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64131413" w14:textId="77777777" w:rsidR="00025CFB" w:rsidRPr="00025CFB" w:rsidRDefault="00025CFB" w:rsidP="00ED7F86">
            <w:pPr>
              <w:jc w:val="center"/>
            </w:pPr>
          </w:p>
          <w:p w14:paraId="4AF61337" w14:textId="5893FAED" w:rsidR="00884094" w:rsidRPr="00113082" w:rsidRDefault="00113082" w:rsidP="00025CFB">
            <w:pPr>
              <w:jc w:val="center"/>
              <w:rPr>
                <w:b/>
              </w:rPr>
            </w:pPr>
            <w:r w:rsidRPr="00113082">
              <w:rPr>
                <w:b/>
              </w:rPr>
              <w:t>MÜDÜR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D4BF78D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07C3C16" wp14:editId="691A1306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03BA24F4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A08A5D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E8E209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4F343B5A" w14:textId="77777777" w:rsidR="00675405" w:rsidRPr="00D059D1" w:rsidRDefault="00675405" w:rsidP="00ED7F86">
            <w:pPr>
              <w:ind w:left="-55"/>
              <w:jc w:val="center"/>
            </w:pPr>
            <w:r>
              <w:t>SİÜ.GT.155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D5BB7F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1F86BBC6" w14:textId="77777777" w:rsidR="00675405" w:rsidRPr="00D059D1" w:rsidRDefault="00675405" w:rsidP="00ED7F86">
            <w:pPr>
              <w:ind w:left="-55"/>
              <w:jc w:val="center"/>
            </w:pPr>
            <w:r>
              <w:t>10.10.2018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9CA06F" w14:textId="77777777" w:rsidR="00C63169" w:rsidRDefault="00C63169" w:rsidP="00C63169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5AC3B6FC" w14:textId="77777777" w:rsidR="00C63169" w:rsidRDefault="00C63169" w:rsidP="00C63169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214FDAB5" w14:textId="77777777" w:rsidR="00C63169" w:rsidRDefault="00C63169" w:rsidP="00C63169">
            <w:pPr>
              <w:ind w:left="-55"/>
              <w:jc w:val="center"/>
            </w:pPr>
            <w:r>
              <w:t>Revizyon Tarihi</w:t>
            </w:r>
          </w:p>
          <w:p w14:paraId="03A6241C" w14:textId="0F862095" w:rsidR="00675405" w:rsidRPr="00D059D1" w:rsidRDefault="00C63169" w:rsidP="00C63169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C3F71A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53EB6B5F" w14:textId="77777777" w:rsidR="00675405" w:rsidRPr="00D059D1" w:rsidRDefault="00675405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830DEE" w14:textId="77777777" w:rsidR="00025CFB" w:rsidRPr="00D059D1" w:rsidRDefault="00025CFB" w:rsidP="00ED7F86">
            <w:pPr>
              <w:ind w:left="-55"/>
            </w:pPr>
          </w:p>
        </w:tc>
      </w:tr>
    </w:tbl>
    <w:p w14:paraId="17284EAE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005F18DF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5B49C434" w14:textId="77777777" w:rsidR="00DE6EAB" w:rsidRPr="00DE6EAB" w:rsidRDefault="001B5C69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612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7893"/>
      </w:tblGrid>
      <w:tr w:rsidR="00113082" w:rsidRPr="00750749" w14:paraId="50A289BC" w14:textId="77777777" w:rsidTr="00113082">
        <w:trPr>
          <w:trHeight w:val="360"/>
        </w:trPr>
        <w:tc>
          <w:tcPr>
            <w:tcW w:w="2719" w:type="dxa"/>
          </w:tcPr>
          <w:p w14:paraId="37F8EAA4" w14:textId="77777777" w:rsidR="00113082" w:rsidRPr="00750749" w:rsidRDefault="00113082" w:rsidP="00113082">
            <w:pPr>
              <w:jc w:val="both"/>
            </w:pPr>
            <w:r w:rsidRPr="00750749">
              <w:rPr>
                <w:b/>
                <w:bCs/>
              </w:rPr>
              <w:t>Birim</w:t>
            </w:r>
          </w:p>
        </w:tc>
        <w:tc>
          <w:tcPr>
            <w:tcW w:w="7893" w:type="dxa"/>
          </w:tcPr>
          <w:p w14:paraId="634E5F15" w14:textId="0A68A683" w:rsidR="00113082" w:rsidRPr="00750749" w:rsidRDefault="00181B24" w:rsidP="00113082">
            <w:pPr>
              <w:jc w:val="both"/>
            </w:pPr>
            <w:r>
              <w:t>SİÜBTUAM M</w:t>
            </w:r>
            <w:r w:rsidR="00113082" w:rsidRPr="00750749">
              <w:t>üdürlüğü</w:t>
            </w:r>
          </w:p>
        </w:tc>
      </w:tr>
      <w:tr w:rsidR="00113082" w:rsidRPr="00750749" w14:paraId="4819EB9D" w14:textId="77777777" w:rsidTr="00113082">
        <w:trPr>
          <w:trHeight w:val="360"/>
        </w:trPr>
        <w:tc>
          <w:tcPr>
            <w:tcW w:w="2719" w:type="dxa"/>
          </w:tcPr>
          <w:p w14:paraId="068ADABA" w14:textId="77777777" w:rsidR="00113082" w:rsidRPr="00750749" w:rsidRDefault="00113082" w:rsidP="00113082">
            <w:pPr>
              <w:jc w:val="both"/>
            </w:pPr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7893" w:type="dxa"/>
          </w:tcPr>
          <w:p w14:paraId="17F5B47D" w14:textId="33060708" w:rsidR="00113082" w:rsidRPr="00750749" w:rsidRDefault="00181B24" w:rsidP="00113082">
            <w:pPr>
              <w:jc w:val="both"/>
            </w:pPr>
            <w:r w:rsidRPr="00181B24">
              <w:t>SİÜBTUAM</w:t>
            </w:r>
            <w:r w:rsidR="00113082" w:rsidRPr="00750749">
              <w:t xml:space="preserve"> </w:t>
            </w:r>
            <w:r>
              <w:t>M</w:t>
            </w:r>
            <w:r w:rsidR="00113082" w:rsidRPr="00750749">
              <w:t>üdürü</w:t>
            </w:r>
          </w:p>
        </w:tc>
      </w:tr>
      <w:tr w:rsidR="00113082" w:rsidRPr="00750749" w14:paraId="20E814F3" w14:textId="77777777" w:rsidTr="00113082">
        <w:trPr>
          <w:trHeight w:val="360"/>
        </w:trPr>
        <w:tc>
          <w:tcPr>
            <w:tcW w:w="2719" w:type="dxa"/>
          </w:tcPr>
          <w:p w14:paraId="2570B576" w14:textId="0BD16238" w:rsidR="00113082" w:rsidRPr="00750749" w:rsidRDefault="006952DE" w:rsidP="00113082">
            <w:pPr>
              <w:jc w:val="both"/>
            </w:pPr>
            <w:r w:rsidRPr="006952DE">
              <w:rPr>
                <w:b/>
                <w:bCs/>
              </w:rPr>
              <w:t xml:space="preserve">Bağlı Olduğu </w:t>
            </w:r>
            <w:r>
              <w:rPr>
                <w:b/>
                <w:bCs/>
              </w:rPr>
              <w:t>Birim</w:t>
            </w:r>
          </w:p>
        </w:tc>
        <w:tc>
          <w:tcPr>
            <w:tcW w:w="7893" w:type="dxa"/>
          </w:tcPr>
          <w:p w14:paraId="6FEE3805" w14:textId="336EE7FF" w:rsidR="00113082" w:rsidRPr="00750749" w:rsidRDefault="006952DE" w:rsidP="00113082">
            <w:pPr>
              <w:jc w:val="both"/>
            </w:pPr>
            <w:r w:rsidRPr="006952DE">
              <w:t>Rektörlük</w:t>
            </w:r>
          </w:p>
        </w:tc>
      </w:tr>
      <w:tr w:rsidR="00113082" w:rsidRPr="00750749" w14:paraId="1D7F268C" w14:textId="77777777" w:rsidTr="00113082">
        <w:trPr>
          <w:trHeight w:val="360"/>
        </w:trPr>
        <w:tc>
          <w:tcPr>
            <w:tcW w:w="2719" w:type="dxa"/>
          </w:tcPr>
          <w:p w14:paraId="02786EF2" w14:textId="0AEF6170" w:rsidR="00113082" w:rsidRPr="00750749" w:rsidRDefault="006952DE" w:rsidP="006952DE">
            <w:pPr>
              <w:jc w:val="both"/>
            </w:pPr>
            <w:r>
              <w:rPr>
                <w:b/>
                <w:bCs/>
              </w:rPr>
              <w:t>Görev ve Sorumlulukları</w:t>
            </w:r>
          </w:p>
        </w:tc>
        <w:tc>
          <w:tcPr>
            <w:tcW w:w="7893" w:type="dxa"/>
          </w:tcPr>
          <w:p w14:paraId="55E2A9D5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Laboratuvarın ilgili mevzuata uygun şekilde genel yönetiminden, işleyişinden ve temsilinden sorumlu olmak; bu kapsamda yönetim ve işleyişe ilişkin kararları almak.</w:t>
            </w:r>
          </w:p>
          <w:p w14:paraId="739A2B0A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Laboratuvarda yürütülen analiz ve testlerin ulusal ve uluslararası düzeyde onaylanmış metotlara uygun olarak gerçekleştirilmesini sağlamak, analiz ve test sonuçlarını değerlendirmek ve onaylamak.</w:t>
            </w:r>
          </w:p>
          <w:p w14:paraId="7C721697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Laboratuvarın görev alanına giren konularda politika ve stratejiler geliştirmek; yıllık hedefler oluşturmak, laboratuvar ihtiyaçlarını belirlemek, çalışma programı ile bütçe teklifinin hazırlanmasını sağlamak ve bütçe ile finansal kaynakların etkin kullanımını yönetmek.</w:t>
            </w:r>
          </w:p>
          <w:p w14:paraId="3FD997B7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Laboratuvarın kalite yönetim süreçlerini düzenlemek, uygulamaları koordine etmek, izlemek ve değerlendirmek; yönetim sistemlerinin etkinliğini gözden geçirmek.</w:t>
            </w:r>
          </w:p>
          <w:p w14:paraId="199E20DF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Laboratuvarın yapısı ve yönetiminin verimliliğini artırmak amacıyla faaliyet ve işlemleri denetlemek; iç ve dış denetimlere katılım sağlamak ve denetim sonuçlarına göre gerekli iyileştirme faaliyetlerini yürütmek.</w:t>
            </w:r>
          </w:p>
          <w:p w14:paraId="625FD93C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 denetim tutanaklarında belirtilen hususların yerine getirilmesini sağlamak ve denetim tutanaklarının muhafazası için gerekli tedbirleri almak.</w:t>
            </w:r>
          </w:p>
          <w:p w14:paraId="121DC4EA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Laboratuvar hizmet birimlerinin uyumlu, verimli, etkili ve düzenli biçimde yönetilmesini, koordinasyonunu ve iş planlarının hazırlanmasını sağlamak.</w:t>
            </w:r>
          </w:p>
          <w:p w14:paraId="1B1810FD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Personelin görevlendirilmesi, eğitim süreçleri ve performans değerlendirmelerini yürütmek; laboratuvarın bilimsel başarısı ve sürekliliği için gerekli bilgi, deneyim ve becerilerin kazandırılmasına yönelik eğitim programları düzenlemek.</w:t>
            </w:r>
          </w:p>
          <w:p w14:paraId="0550746F" w14:textId="77777777" w:rsidR="001743E3" w:rsidRPr="001743E3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  <w:rPr>
                <w:sz w:val="22"/>
                <w:szCs w:val="22"/>
              </w:rPr>
            </w:pPr>
            <w:r w:rsidRPr="001743E3">
              <w:rPr>
                <w:sz w:val="22"/>
                <w:szCs w:val="22"/>
              </w:rPr>
              <w:t>Personelin görevlerini bağımsız, objektif, tarafsızlık ve gizlilik ilkelerine uygun, her türlü baskıdan uzak bir ortamda yerine getirebilmesini sağlamak.</w:t>
            </w:r>
          </w:p>
          <w:p w14:paraId="1AFAAB02" w14:textId="7A8F747A" w:rsidR="00113082" w:rsidRPr="00750749" w:rsidRDefault="001743E3" w:rsidP="001743E3">
            <w:pPr>
              <w:pStyle w:val="ListeParagraf"/>
              <w:numPr>
                <w:ilvl w:val="0"/>
                <w:numId w:val="15"/>
              </w:numPr>
              <w:shd w:val="clear" w:color="auto" w:fill="FFFFFF"/>
              <w:ind w:right="21"/>
              <w:jc w:val="both"/>
              <w:textAlignment w:val="baseline"/>
            </w:pPr>
            <w:r w:rsidRPr="001743E3">
              <w:rPr>
                <w:sz w:val="22"/>
                <w:szCs w:val="22"/>
              </w:rPr>
              <w:t>Laboratuvar faaliyetleri kapsamında iş birliği protokollerini hazırlamak ve ilgili resmi yazışmaları yürütmek.</w:t>
            </w:r>
          </w:p>
        </w:tc>
      </w:tr>
      <w:tr w:rsidR="00113082" w:rsidRPr="00750749" w14:paraId="7187CDF1" w14:textId="77777777" w:rsidTr="00113082">
        <w:trPr>
          <w:trHeight w:val="1449"/>
        </w:trPr>
        <w:tc>
          <w:tcPr>
            <w:tcW w:w="2719" w:type="dxa"/>
          </w:tcPr>
          <w:p w14:paraId="54ED85C4" w14:textId="73C95AA4" w:rsidR="00113082" w:rsidRPr="00750749" w:rsidRDefault="006952DE" w:rsidP="00113082">
            <w:pPr>
              <w:jc w:val="both"/>
            </w:pPr>
            <w:r w:rsidRPr="006952DE">
              <w:rPr>
                <w:b/>
                <w:bCs/>
              </w:rPr>
              <w:t>Yasal Dayanak</w:t>
            </w:r>
          </w:p>
        </w:tc>
        <w:tc>
          <w:tcPr>
            <w:tcW w:w="7893" w:type="dxa"/>
          </w:tcPr>
          <w:p w14:paraId="34008C4D" w14:textId="2BBC3C4E" w:rsidR="00D275A3" w:rsidRDefault="00D275A3" w:rsidP="00D275A3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D275A3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6F624F21" w14:textId="54A2ABB7" w:rsidR="00D275A3" w:rsidRPr="00D275A3" w:rsidRDefault="00D275A3" w:rsidP="00D275A3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D275A3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27D249B4" w14:textId="016FAB05" w:rsidR="00FA2858" w:rsidRPr="00822D22" w:rsidRDefault="00FA2858" w:rsidP="00FA2858">
            <w:pPr>
              <w:pStyle w:val="ListeParagraf1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750749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750749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TS EN ISO/IEC 17025 Deney ve Kalibrasyon </w:t>
            </w:r>
            <w:r>
              <w:rPr>
                <w:rFonts w:ascii="Times New Roman" w:hAnsi="Times New Roman"/>
                <w:sz w:val="24"/>
                <w:szCs w:val="24"/>
                <w:lang w:eastAsia="tr-TR"/>
              </w:rPr>
              <w:t>Laboratuvar</w:t>
            </w:r>
            <w:r w:rsidR="003C56C9">
              <w:rPr>
                <w:rFonts w:ascii="Times New Roman" w:hAnsi="Times New Roman"/>
                <w:sz w:val="24"/>
                <w:szCs w:val="24"/>
                <w:lang w:eastAsia="tr-TR"/>
              </w:rPr>
              <w:t>larının Y</w:t>
            </w:r>
            <w:r w:rsidRPr="00750749">
              <w:rPr>
                <w:rFonts w:ascii="Times New Roman" w:hAnsi="Times New Roman"/>
                <w:sz w:val="24"/>
                <w:szCs w:val="24"/>
                <w:lang w:eastAsia="tr-TR"/>
              </w:rPr>
              <w:t>eterlili</w:t>
            </w:r>
            <w:r w:rsidRPr="00822D22">
              <w:rPr>
                <w:rFonts w:ascii="Times New Roman" w:hAnsi="Times New Roman"/>
                <w:sz w:val="24"/>
                <w:szCs w:val="24"/>
                <w:lang w:eastAsia="tr-TR"/>
              </w:rPr>
              <w:t>ğ</w:t>
            </w:r>
            <w:r w:rsidRPr="00750749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i </w:t>
            </w:r>
            <w:r w:rsidR="003C56C9">
              <w:rPr>
                <w:rFonts w:ascii="Times New Roman" w:hAnsi="Times New Roman"/>
                <w:sz w:val="24"/>
                <w:szCs w:val="24"/>
                <w:lang w:eastAsia="tr-TR"/>
              </w:rPr>
              <w:t>için G</w:t>
            </w:r>
            <w:r w:rsidR="003C56C9" w:rsidRPr="00750749">
              <w:rPr>
                <w:rFonts w:ascii="Times New Roman" w:hAnsi="Times New Roman"/>
                <w:sz w:val="24"/>
                <w:szCs w:val="24"/>
                <w:lang w:eastAsia="tr-TR"/>
              </w:rPr>
              <w:t xml:space="preserve">enel </w:t>
            </w:r>
            <w:r w:rsidR="003C56C9">
              <w:rPr>
                <w:rFonts w:ascii="Times New Roman" w:hAnsi="Times New Roman"/>
                <w:sz w:val="24"/>
                <w:szCs w:val="24"/>
                <w:lang w:eastAsia="tr-TR"/>
              </w:rPr>
              <w:t>Ş</w:t>
            </w:r>
            <w:r w:rsidR="003C56C9" w:rsidRPr="00822D22">
              <w:rPr>
                <w:rFonts w:ascii="Times New Roman" w:hAnsi="Times New Roman"/>
                <w:sz w:val="24"/>
                <w:szCs w:val="24"/>
                <w:lang w:eastAsia="tr-TR"/>
              </w:rPr>
              <w:t>artlar</w:t>
            </w:r>
          </w:p>
          <w:p w14:paraId="36944780" w14:textId="49624C9E" w:rsidR="00113082" w:rsidRPr="00FA2858" w:rsidRDefault="00FA2858" w:rsidP="00FA2858">
            <w:pPr>
              <w:pStyle w:val="ListeParagraf"/>
              <w:numPr>
                <w:ilvl w:val="0"/>
                <w:numId w:val="17"/>
              </w:numPr>
              <w:shd w:val="clear" w:color="auto" w:fill="FFFFFF"/>
              <w:ind w:right="215"/>
              <w:jc w:val="both"/>
              <w:textAlignment w:val="baseline"/>
              <w:outlineLvl w:val="0"/>
              <w:rPr>
                <w:bCs/>
                <w:kern w:val="36"/>
              </w:rPr>
            </w:pPr>
            <w:r w:rsidRPr="00822D22">
              <w:t>Gıda Kontrol Laboratuvarlarının Kuruluş, Görev, Yetki ve Sorumlulukları ile Çalışma Usul ve Esaslarının Belirlenmesine Dair Yönetmenlik</w:t>
            </w:r>
          </w:p>
        </w:tc>
      </w:tr>
    </w:tbl>
    <w:p w14:paraId="1101A2C3" w14:textId="6B456E79" w:rsidR="006952DE" w:rsidRDefault="006952DE" w:rsidP="00884094">
      <w:pPr>
        <w:rPr>
          <w:sz w:val="22"/>
          <w:szCs w:val="22"/>
        </w:rPr>
      </w:pPr>
    </w:p>
    <w:p w14:paraId="23116157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0A5C59" w14:textId="77777777" w:rsidR="001B5C69" w:rsidRDefault="001B5C69" w:rsidP="004E49E9">
      <w:r>
        <w:separator/>
      </w:r>
    </w:p>
  </w:endnote>
  <w:endnote w:type="continuationSeparator" w:id="0">
    <w:p w14:paraId="00529D5E" w14:textId="77777777" w:rsidR="001B5C69" w:rsidRDefault="001B5C69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154347FA" w14:textId="77777777" w:rsidR="002721CB" w:rsidRDefault="002721CB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2721CB" w:rsidRPr="00F60613" w14:paraId="1D5FAD04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512D0CBF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484EEDCD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1705B953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51A3758D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06E1783F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12CEAA15" w14:textId="77777777" w:rsidR="002721CB" w:rsidRPr="00F60613" w:rsidRDefault="002721CB" w:rsidP="002721CB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49650576" w14:textId="5505835A" w:rsidR="005028F0" w:rsidRDefault="001F1586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2721CB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4677D" w14:textId="77777777" w:rsidR="001B5C69" w:rsidRDefault="001B5C69" w:rsidP="004E49E9">
      <w:r>
        <w:separator/>
      </w:r>
    </w:p>
  </w:footnote>
  <w:footnote w:type="continuationSeparator" w:id="0">
    <w:p w14:paraId="1FE09DFD" w14:textId="77777777" w:rsidR="001B5C69" w:rsidRDefault="001B5C69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C51197"/>
    <w:multiLevelType w:val="hybridMultilevel"/>
    <w:tmpl w:val="16785CB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A47923"/>
    <w:multiLevelType w:val="hybridMultilevel"/>
    <w:tmpl w:val="EAEAB3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B6004"/>
    <w:multiLevelType w:val="hybridMultilevel"/>
    <w:tmpl w:val="87C4FE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F77DCE"/>
    <w:multiLevelType w:val="hybridMultilevel"/>
    <w:tmpl w:val="179CF9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7"/>
  </w:num>
  <w:num w:numId="4">
    <w:abstractNumId w:val="12"/>
  </w:num>
  <w:num w:numId="5">
    <w:abstractNumId w:val="3"/>
  </w:num>
  <w:num w:numId="6">
    <w:abstractNumId w:val="15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3"/>
  </w:num>
  <w:num w:numId="12">
    <w:abstractNumId w:val="1"/>
  </w:num>
  <w:num w:numId="13">
    <w:abstractNumId w:val="0"/>
  </w:num>
  <w:num w:numId="14">
    <w:abstractNumId w:val="14"/>
  </w:num>
  <w:num w:numId="15">
    <w:abstractNumId w:val="10"/>
  </w:num>
  <w:num w:numId="16">
    <w:abstractNumId w:val="4"/>
  </w:num>
  <w:num w:numId="17">
    <w:abstractNumId w:val="6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09C0"/>
    <w:rsid w:val="00025CFB"/>
    <w:rsid w:val="00083F5E"/>
    <w:rsid w:val="000E4DB5"/>
    <w:rsid w:val="00113082"/>
    <w:rsid w:val="00116708"/>
    <w:rsid w:val="00120AE9"/>
    <w:rsid w:val="00123448"/>
    <w:rsid w:val="00126364"/>
    <w:rsid w:val="00141297"/>
    <w:rsid w:val="00144043"/>
    <w:rsid w:val="00161418"/>
    <w:rsid w:val="001668F5"/>
    <w:rsid w:val="00167DB2"/>
    <w:rsid w:val="001743E3"/>
    <w:rsid w:val="00181B24"/>
    <w:rsid w:val="00197DAD"/>
    <w:rsid w:val="001A6DF7"/>
    <w:rsid w:val="001B468B"/>
    <w:rsid w:val="001B5C69"/>
    <w:rsid w:val="001C4681"/>
    <w:rsid w:val="001C7C8D"/>
    <w:rsid w:val="001F1586"/>
    <w:rsid w:val="002077CE"/>
    <w:rsid w:val="00210EEC"/>
    <w:rsid w:val="002721CB"/>
    <w:rsid w:val="00272EA0"/>
    <w:rsid w:val="002767DE"/>
    <w:rsid w:val="002C00E3"/>
    <w:rsid w:val="002C0320"/>
    <w:rsid w:val="002D33F3"/>
    <w:rsid w:val="002D5B67"/>
    <w:rsid w:val="002E5C73"/>
    <w:rsid w:val="00337D5C"/>
    <w:rsid w:val="00367E8B"/>
    <w:rsid w:val="003741B5"/>
    <w:rsid w:val="003771CC"/>
    <w:rsid w:val="003A1947"/>
    <w:rsid w:val="003B525D"/>
    <w:rsid w:val="003C48CF"/>
    <w:rsid w:val="003C56C9"/>
    <w:rsid w:val="003C6D9A"/>
    <w:rsid w:val="003E43AD"/>
    <w:rsid w:val="00405C61"/>
    <w:rsid w:val="00412D88"/>
    <w:rsid w:val="004144D0"/>
    <w:rsid w:val="004147CF"/>
    <w:rsid w:val="00421EED"/>
    <w:rsid w:val="00422E47"/>
    <w:rsid w:val="004276BD"/>
    <w:rsid w:val="0045356D"/>
    <w:rsid w:val="00454035"/>
    <w:rsid w:val="0046639A"/>
    <w:rsid w:val="00485F4C"/>
    <w:rsid w:val="004A65E8"/>
    <w:rsid w:val="004C0F7F"/>
    <w:rsid w:val="004E439A"/>
    <w:rsid w:val="004E49E9"/>
    <w:rsid w:val="004F498B"/>
    <w:rsid w:val="004F6621"/>
    <w:rsid w:val="005028F0"/>
    <w:rsid w:val="00540878"/>
    <w:rsid w:val="00565436"/>
    <w:rsid w:val="00582166"/>
    <w:rsid w:val="005B1310"/>
    <w:rsid w:val="005B2620"/>
    <w:rsid w:val="005C30A8"/>
    <w:rsid w:val="005C5A0B"/>
    <w:rsid w:val="0062219C"/>
    <w:rsid w:val="00667100"/>
    <w:rsid w:val="00675116"/>
    <w:rsid w:val="0067522A"/>
    <w:rsid w:val="00675405"/>
    <w:rsid w:val="00676940"/>
    <w:rsid w:val="006952DE"/>
    <w:rsid w:val="006F3729"/>
    <w:rsid w:val="00712D21"/>
    <w:rsid w:val="00715F47"/>
    <w:rsid w:val="00720F42"/>
    <w:rsid w:val="00736A82"/>
    <w:rsid w:val="00743447"/>
    <w:rsid w:val="00746E6E"/>
    <w:rsid w:val="007559CB"/>
    <w:rsid w:val="0077531A"/>
    <w:rsid w:val="0078663F"/>
    <w:rsid w:val="007871E0"/>
    <w:rsid w:val="0078797E"/>
    <w:rsid w:val="007D0F76"/>
    <w:rsid w:val="007D7EC8"/>
    <w:rsid w:val="007E63DC"/>
    <w:rsid w:val="007F009A"/>
    <w:rsid w:val="007F12D0"/>
    <w:rsid w:val="00807A56"/>
    <w:rsid w:val="008138A3"/>
    <w:rsid w:val="0085646E"/>
    <w:rsid w:val="00880011"/>
    <w:rsid w:val="00884094"/>
    <w:rsid w:val="008965CA"/>
    <w:rsid w:val="008C542B"/>
    <w:rsid w:val="008D6B0A"/>
    <w:rsid w:val="008F4747"/>
    <w:rsid w:val="00904B32"/>
    <w:rsid w:val="00915C98"/>
    <w:rsid w:val="00922A48"/>
    <w:rsid w:val="00932E5C"/>
    <w:rsid w:val="00961A00"/>
    <w:rsid w:val="009835DE"/>
    <w:rsid w:val="009C4803"/>
    <w:rsid w:val="009C5D75"/>
    <w:rsid w:val="009D37E5"/>
    <w:rsid w:val="009E0D09"/>
    <w:rsid w:val="009E0E6B"/>
    <w:rsid w:val="009E454D"/>
    <w:rsid w:val="00A137E6"/>
    <w:rsid w:val="00A24D71"/>
    <w:rsid w:val="00A8167B"/>
    <w:rsid w:val="00A820B8"/>
    <w:rsid w:val="00AA2986"/>
    <w:rsid w:val="00B05ADD"/>
    <w:rsid w:val="00B160AB"/>
    <w:rsid w:val="00B162B3"/>
    <w:rsid w:val="00B41659"/>
    <w:rsid w:val="00B45DD5"/>
    <w:rsid w:val="00B50533"/>
    <w:rsid w:val="00B5519F"/>
    <w:rsid w:val="00B56241"/>
    <w:rsid w:val="00B95421"/>
    <w:rsid w:val="00BA40C4"/>
    <w:rsid w:val="00BD2967"/>
    <w:rsid w:val="00BF7AF3"/>
    <w:rsid w:val="00C310F9"/>
    <w:rsid w:val="00C32839"/>
    <w:rsid w:val="00C33252"/>
    <w:rsid w:val="00C3671D"/>
    <w:rsid w:val="00C53AA0"/>
    <w:rsid w:val="00C63169"/>
    <w:rsid w:val="00C65434"/>
    <w:rsid w:val="00CC1B8F"/>
    <w:rsid w:val="00CC6A2F"/>
    <w:rsid w:val="00CE4572"/>
    <w:rsid w:val="00CF3096"/>
    <w:rsid w:val="00CF38AB"/>
    <w:rsid w:val="00D10936"/>
    <w:rsid w:val="00D1737A"/>
    <w:rsid w:val="00D275A3"/>
    <w:rsid w:val="00D371A2"/>
    <w:rsid w:val="00D428C8"/>
    <w:rsid w:val="00D4691D"/>
    <w:rsid w:val="00D67352"/>
    <w:rsid w:val="00D81439"/>
    <w:rsid w:val="00DA1A60"/>
    <w:rsid w:val="00DA6905"/>
    <w:rsid w:val="00DE370E"/>
    <w:rsid w:val="00DE6187"/>
    <w:rsid w:val="00DE6EAB"/>
    <w:rsid w:val="00E30BB2"/>
    <w:rsid w:val="00E475F6"/>
    <w:rsid w:val="00E52099"/>
    <w:rsid w:val="00E74018"/>
    <w:rsid w:val="00EA02DF"/>
    <w:rsid w:val="00EA07B9"/>
    <w:rsid w:val="00EA33F5"/>
    <w:rsid w:val="00EE04E4"/>
    <w:rsid w:val="00EE1378"/>
    <w:rsid w:val="00F775E0"/>
    <w:rsid w:val="00F803DE"/>
    <w:rsid w:val="00F874D4"/>
    <w:rsid w:val="00FA2858"/>
    <w:rsid w:val="00FA7507"/>
    <w:rsid w:val="00FC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385C11"/>
  <w15:docId w15:val="{E1CC9837-AAB5-4201-B373-EBE0EB2D9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3AABB-91B2-4657-83A0-567550966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22</cp:revision>
  <dcterms:created xsi:type="dcterms:W3CDTF">2026-05-10T12:00:00Z</dcterms:created>
  <dcterms:modified xsi:type="dcterms:W3CDTF">2026-06-25T07:03:00Z</dcterms:modified>
</cp:coreProperties>
</file>